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9" w:type="dxa"/>
        <w:tblLayout w:type="fixed"/>
        <w:tblLook w:val="04A0" w:firstRow="1" w:lastRow="0" w:firstColumn="1" w:lastColumn="0" w:noHBand="0" w:noVBand="1"/>
      </w:tblPr>
      <w:tblGrid>
        <w:gridCol w:w="1469"/>
        <w:gridCol w:w="3237"/>
        <w:gridCol w:w="829"/>
        <w:gridCol w:w="447"/>
        <w:gridCol w:w="502"/>
        <w:gridCol w:w="174"/>
        <w:gridCol w:w="815"/>
        <w:gridCol w:w="457"/>
        <w:gridCol w:w="570"/>
        <w:gridCol w:w="1134"/>
        <w:gridCol w:w="875"/>
      </w:tblGrid>
      <w:tr w:rsidR="007536C6" w:rsidRPr="00753B23" w:rsidTr="00F86929">
        <w:trPr>
          <w:trHeight w:val="562"/>
        </w:trPr>
        <w:tc>
          <w:tcPr>
            <w:tcW w:w="10509" w:type="dxa"/>
            <w:gridSpan w:val="11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Al-</w:t>
            </w:r>
            <w:proofErr w:type="spell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Farabi</w:t>
            </w:r>
            <w:proofErr w:type="spellEnd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Kazakh National </w:t>
            </w:r>
            <w:proofErr w:type="spellStart"/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Univesity</w:t>
            </w:r>
            <w:proofErr w:type="spellEnd"/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Syllabus</w:t>
            </w:r>
          </w:p>
          <w:p w:rsidR="007536C6" w:rsidRPr="00DC3DFE" w:rsidRDefault="007536C6" w:rsidP="00F86929">
            <w:pPr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Systems of Artificial Intelligence</w:t>
            </w:r>
          </w:p>
          <w:p w:rsidR="007536C6" w:rsidRPr="000E70F1" w:rsidRDefault="00753B23" w:rsidP="00F8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 semester 201</w:t>
            </w:r>
            <w:r w:rsidRPr="00753B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-2019</w:t>
            </w:r>
            <w:r w:rsidR="007536C6"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academic year</w:t>
            </w:r>
          </w:p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E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course,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Bachelor’s</w:t>
            </w:r>
            <w:r w:rsidRPr="005B72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degree, spec.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Systems (5B070300)</w:t>
            </w:r>
          </w:p>
        </w:tc>
      </w:tr>
      <w:tr w:rsidR="007536C6" w:rsidRPr="000E70F1" w:rsidTr="00F86929">
        <w:trPr>
          <w:trHeight w:val="278"/>
        </w:trPr>
        <w:tc>
          <w:tcPr>
            <w:tcW w:w="146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code of the course</w:t>
            </w:r>
          </w:p>
        </w:tc>
        <w:tc>
          <w:tcPr>
            <w:tcW w:w="3237" w:type="dxa"/>
            <w:vMerge w:val="restart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 of the course</w:t>
            </w:r>
          </w:p>
        </w:tc>
        <w:tc>
          <w:tcPr>
            <w:tcW w:w="82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965" w:type="dxa"/>
            <w:gridSpan w:val="6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hours per week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number of credits</w:t>
            </w:r>
          </w:p>
        </w:tc>
        <w:tc>
          <w:tcPr>
            <w:tcW w:w="875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7536C6" w:rsidRPr="000E70F1" w:rsidTr="00F86929">
        <w:trPr>
          <w:trHeight w:val="277"/>
        </w:trPr>
        <w:tc>
          <w:tcPr>
            <w:tcW w:w="146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7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89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1027" w:type="dxa"/>
            <w:gridSpan w:val="2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F86929">
        <w:tc>
          <w:tcPr>
            <w:tcW w:w="1469" w:type="dxa"/>
          </w:tcPr>
          <w:p w:rsidR="007536C6" w:rsidRPr="00844103" w:rsidRDefault="0029596B" w:rsidP="00753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SII </w:t>
            </w:r>
            <w:r w:rsidR="0075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3417</w:t>
            </w:r>
          </w:p>
        </w:tc>
        <w:tc>
          <w:tcPr>
            <w:tcW w:w="3237" w:type="dxa"/>
          </w:tcPr>
          <w:p w:rsidR="007536C6" w:rsidRPr="00753B23" w:rsidRDefault="00753B23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 of the Artificial Intelligence</w:t>
            </w:r>
          </w:p>
        </w:tc>
        <w:tc>
          <w:tcPr>
            <w:tcW w:w="829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949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9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7" w:type="dxa"/>
            <w:gridSpan w:val="2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536C6" w:rsidRPr="000E70F1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dxa"/>
          </w:tcPr>
          <w:p w:rsidR="007536C6" w:rsidRPr="000E70F1" w:rsidRDefault="00753B23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SII 3417</w:t>
            </w:r>
          </w:p>
        </w:tc>
      </w:tr>
      <w:tr w:rsidR="007536C6" w:rsidRPr="00753B23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9040" w:type="dxa"/>
            <w:gridSpan w:val="10"/>
          </w:tcPr>
          <w:p w:rsidR="007536C6" w:rsidRPr="005B7230" w:rsidRDefault="00753B23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 and technologies of programming. Algorithms, data structure and programming</w:t>
            </w:r>
          </w:p>
        </w:tc>
      </w:tr>
      <w:tr w:rsidR="007536C6" w:rsidRPr="00753B23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Karyukin</w:t>
            </w:r>
            <w:proofErr w:type="spellEnd"/>
          </w:p>
        </w:tc>
        <w:tc>
          <w:tcPr>
            <w:tcW w:w="829" w:type="dxa"/>
            <w:vMerge w:val="restart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hours</w:t>
            </w:r>
          </w:p>
        </w:tc>
        <w:tc>
          <w:tcPr>
            <w:tcW w:w="4974" w:type="dxa"/>
            <w:gridSpan w:val="8"/>
            <w:vMerge w:val="restart"/>
          </w:tcPr>
          <w:p w:rsidR="007536C6" w:rsidRPr="000E70F1" w:rsidRDefault="00753B23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 13:00 – 13:50</w:t>
            </w:r>
          </w:p>
        </w:tc>
      </w:tr>
      <w:tr w:rsidR="007536C6" w:rsidRPr="000E70F1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vladislav.karyukin@gmail.com</w:t>
            </w:r>
          </w:p>
        </w:tc>
        <w:tc>
          <w:tcPr>
            <w:tcW w:w="829" w:type="dxa"/>
            <w:vMerge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4" w:type="dxa"/>
            <w:gridSpan w:val="8"/>
            <w:vMerge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0E70F1" w:rsidTr="00F86929">
        <w:tc>
          <w:tcPr>
            <w:tcW w:w="146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mobile phone</w:t>
            </w:r>
          </w:p>
        </w:tc>
        <w:tc>
          <w:tcPr>
            <w:tcW w:w="3237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8 701 940 59 92</w:t>
            </w:r>
          </w:p>
        </w:tc>
        <w:tc>
          <w:tcPr>
            <w:tcW w:w="829" w:type="dxa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  <w:tc>
          <w:tcPr>
            <w:tcW w:w="4974" w:type="dxa"/>
            <w:gridSpan w:val="8"/>
          </w:tcPr>
          <w:p w:rsidR="007536C6" w:rsidRPr="00753B23" w:rsidRDefault="00753B23" w:rsidP="0075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10Б-1</w:t>
            </w:r>
            <w:bookmarkStart w:id="0" w:name="_GoBack"/>
            <w:bookmarkEnd w:id="0"/>
          </w:p>
        </w:tc>
      </w:tr>
      <w:tr w:rsidR="007536C6" w:rsidRPr="00DA34A4" w:rsidTr="00F86929">
        <w:tc>
          <w:tcPr>
            <w:tcW w:w="1469" w:type="dxa"/>
          </w:tcPr>
          <w:p w:rsidR="007536C6" w:rsidRPr="00E327DC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presentation of the course</w:t>
            </w:r>
          </w:p>
        </w:tc>
        <w:tc>
          <w:tcPr>
            <w:tcW w:w="9040" w:type="dxa"/>
            <w:gridSpan w:val="10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type of the academic course </w:t>
            </w:r>
            <w:r w:rsidRPr="0067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practical; basic</w:t>
            </w:r>
            <w:r w:rsidRPr="0067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</w:t>
            </w:r>
            <w:r>
              <w:rPr>
                <w:rFonts w:ascii="Times-Roman" w:hAnsi="Times-Roman" w:cs="Times-Roman"/>
                <w:lang w:val="en-US"/>
              </w:rPr>
              <w:t>rtificial intelligence</w:t>
            </w:r>
            <w:r w:rsidRPr="00844103">
              <w:rPr>
                <w:rFonts w:ascii="Times-Roman" w:hAnsi="Times-Roman" w:cs="Times-Roman"/>
                <w:lang w:val="en-US"/>
              </w:rPr>
              <w:t xml:space="preserve"> is one of the newest fields in science and engineering. </w:t>
            </w:r>
            <w:r>
              <w:rPr>
                <w:rFonts w:ascii="Times-Roman" w:hAnsi="Times-Roman" w:cs="Times-Roman"/>
                <w:lang w:val="en-US"/>
              </w:rPr>
              <w:t xml:space="preserve">Works in AI started soon </w:t>
            </w:r>
            <w:r w:rsidRPr="00844103">
              <w:rPr>
                <w:rFonts w:ascii="Times-Roman" w:hAnsi="Times-Roman" w:cs="Times-Roman"/>
                <w:lang w:val="en-US"/>
              </w:rPr>
              <w:t>after World War II, and the name itself was coined in 1956. Along with molecular biology,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AI is regularly cited as the “field I would most like to be in” by scientists in other disciplines.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AI currently encompasses a huge variety of subfields, ranging from the general (learning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and perception) to the specific, such as playing chess, proving mathematical theorems, writing</w:t>
            </w:r>
          </w:p>
          <w:p w:rsidR="007536C6" w:rsidRPr="00844103" w:rsidRDefault="007536C6" w:rsidP="00F8692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poetry, driving a car on a crowded street, and diagnosing diseases. AI is relevant to any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103">
              <w:rPr>
                <w:rFonts w:ascii="Times-Roman" w:hAnsi="Times-Roman" w:cs="Times-Roman"/>
                <w:lang w:val="en-US"/>
              </w:rPr>
              <w:t>intellectual task; it is truly a universal field.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purpose of the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536C6" w:rsidRPr="002F3911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2F3911">
              <w:rPr>
                <w:rFonts w:ascii="Times New Roman" w:hAnsi="Times New Roman" w:cs="Times New Roman"/>
                <w:lang w:val="en-US"/>
              </w:rPr>
              <w:t>he goal of artificia</w:t>
            </w:r>
            <w:r>
              <w:rPr>
                <w:rFonts w:ascii="Times New Roman" w:hAnsi="Times New Roman" w:cs="Times New Roman"/>
                <w:lang w:val="en-US"/>
              </w:rPr>
              <w:t>l intelligence (AI) is to equip students with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rigorous tools used in different problems in AI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. In this course, you will learn the foundational principles </w:t>
            </w:r>
            <w:r>
              <w:rPr>
                <w:rFonts w:ascii="Times New Roman" w:hAnsi="Times New Roman" w:cs="Times New Roman"/>
                <w:lang w:val="en-US"/>
              </w:rPr>
              <w:t xml:space="preserve">and algorithms, </w:t>
            </w:r>
            <w:r w:rsidRPr="002F3911">
              <w:rPr>
                <w:rFonts w:ascii="Times New Roman" w:hAnsi="Times New Roman" w:cs="Times New Roman"/>
                <w:lang w:val="en-US"/>
              </w:rPr>
              <w:t>and practice implementing some of these systems. Specific</w:t>
            </w:r>
            <w:r>
              <w:rPr>
                <w:rFonts w:ascii="Times New Roman" w:hAnsi="Times New Roman" w:cs="Times New Roman"/>
                <w:lang w:val="en-US"/>
              </w:rPr>
              <w:t xml:space="preserve"> topics include intelligent agents, rational agents, standard search problems, adversarial search problems, propositional logic</w:t>
            </w:r>
            <w:r w:rsidRPr="002F3911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first order logic,</w:t>
            </w:r>
            <w:r w:rsidRPr="002F3911">
              <w:rPr>
                <w:rFonts w:ascii="Times New Roman" w:hAnsi="Times New Roman" w:cs="Times New Roman"/>
                <w:lang w:val="en-US"/>
              </w:rPr>
              <w:t xml:space="preserve"> game pl</w:t>
            </w:r>
            <w:r>
              <w:rPr>
                <w:rFonts w:ascii="Times New Roman" w:hAnsi="Times New Roman" w:cs="Times New Roman"/>
                <w:lang w:val="en-US"/>
              </w:rPr>
              <w:t>aying, Bayesian inference</w:t>
            </w:r>
            <w:r w:rsidRPr="002F3911">
              <w:rPr>
                <w:rFonts w:ascii="Times New Roman" w:hAnsi="Times New Roman" w:cs="Times New Roman"/>
                <w:lang w:val="en-US"/>
              </w:rPr>
              <w:t>, constraint sati</w:t>
            </w:r>
            <w:r>
              <w:rPr>
                <w:rFonts w:ascii="Times New Roman" w:hAnsi="Times New Roman" w:cs="Times New Roman"/>
                <w:lang w:val="en-US"/>
              </w:rPr>
              <w:t>sfaction, graphical models and so on</w:t>
            </w:r>
            <w:r w:rsidRPr="002F3911">
              <w:rPr>
                <w:rFonts w:ascii="Times New Roman" w:hAnsi="Times New Roman" w:cs="Times New Roman"/>
                <w:lang w:val="en-US"/>
              </w:rPr>
              <w:t>. The main goal of the course is to equip you with the tools to tackle new AI problems you might encounter in life.</w:t>
            </w:r>
          </w:p>
          <w:p w:rsidR="007536C6" w:rsidRPr="00673877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cognitive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 able</w:t>
            </w: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demonstrate received knowledge (building schemes of rational agents, solving search problems and logical assignments)</w:t>
            </w:r>
          </w:p>
          <w:p w:rsidR="007536C6" w:rsidRPr="00673877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to demonstrate understanding the whole structure in a field of study and be able to find connections between its elements (differentiation of intelligent agents, solution of search problems having various categories of elements)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functional: be able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include new knowledge in intelligent systems; </w:t>
            </w:r>
            <w:r w:rsidRPr="00D56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analyze academic situation and offer directions of its solutions;</w:t>
            </w:r>
          </w:p>
          <w:p w:rsidR="007536C6" w:rsidRPr="00B345F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use methods (research, analysis, calculations and so on) that are specific to a field of study in an individual or group study activities</w:t>
            </w:r>
          </w:p>
          <w:p w:rsidR="007536C6" w:rsidRPr="005066A4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Generalize, interpret and evaluate the learning outcomes obtained in the context of the discipline, the training module, the content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midterm exam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(build intelligent systems, create programs that realize games</w:t>
            </w:r>
            <w:r w:rsidRPr="002A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7536C6" w:rsidRPr="002A1B90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analyze dynamic of scientific problems’ solutions (scientific overviews of specific problems’ research)</w:t>
            </w:r>
          </w:p>
          <w:p w:rsidR="007536C6" w:rsidRPr="00F0551C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Make an analysis of the results of the course, summarize them in the form of a scientific essay, presentation, review, scientific review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so on; </w:t>
            </w:r>
          </w:p>
          <w:p w:rsidR="007536C6" w:rsidRPr="00F0551C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8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able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constructive academic and social communications and collaborations in groups</w:t>
            </w:r>
            <w:r w:rsidRPr="00F0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DB4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 a problem and tell why it is important;</w:t>
            </w:r>
          </w:p>
          <w:p w:rsidR="007536C6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teamwork</w:t>
            </w:r>
          </w:p>
          <w:p w:rsidR="007536C6" w:rsidRPr="000A4FAB" w:rsidRDefault="007536C6" w:rsidP="00F86929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en"/>
              </w:rPr>
            </w:pPr>
          </w:p>
        </w:tc>
      </w:tr>
      <w:tr w:rsidR="007536C6" w:rsidRPr="00844103" w:rsidTr="00F86929"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Prerequisites</w:t>
            </w:r>
          </w:p>
        </w:tc>
        <w:tc>
          <w:tcPr>
            <w:tcW w:w="9040" w:type="dxa"/>
            <w:gridSpan w:val="10"/>
          </w:tcPr>
          <w:p w:rsidR="007536C6" w:rsidRPr="000E70F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36C6" w:rsidRPr="00753B23" w:rsidTr="00F86929"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 and resources</w:t>
            </w:r>
          </w:p>
        </w:tc>
        <w:tc>
          <w:tcPr>
            <w:tcW w:w="9040" w:type="dxa"/>
            <w:gridSpan w:val="10"/>
          </w:tcPr>
          <w:p w:rsidR="007536C6" w:rsidRPr="00E56986" w:rsidRDefault="007536C6" w:rsidP="00F86929">
            <w:pPr>
              <w:pStyle w:val="a5"/>
              <w:spacing w:after="0"/>
              <w:ind w:left="0"/>
              <w:jc w:val="both"/>
              <w:rPr>
                <w:b/>
                <w:u w:val="single"/>
                <w:lang w:val="en-US"/>
              </w:rPr>
            </w:pPr>
            <w:r w:rsidRPr="009A64FD">
              <w:rPr>
                <w:b/>
                <w:u w:val="single"/>
                <w:lang w:val="en-US"/>
              </w:rPr>
              <w:t>Basic:</w:t>
            </w:r>
            <w:r>
              <w:rPr>
                <w:b/>
                <w:lang w:val="en-US"/>
              </w:rPr>
              <w:t xml:space="preserve"> “</w:t>
            </w:r>
            <w:r w:rsidRPr="0026586A">
              <w:rPr>
                <w:lang w:val="en-US"/>
              </w:rPr>
              <w:t>Artificial intelligence, a modern approach</w:t>
            </w:r>
            <w:r>
              <w:rPr>
                <w:lang w:val="en-US"/>
              </w:rPr>
              <w:t>”, 3</w:t>
            </w:r>
            <w:r w:rsidRPr="0026586A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edition, Stuart Russel, Peter </w:t>
            </w:r>
            <w:proofErr w:type="spellStart"/>
            <w:r>
              <w:rPr>
                <w:lang w:val="en-US"/>
              </w:rPr>
              <w:t>Norvig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lang w:val="en-US"/>
              </w:rPr>
            </w:pPr>
            <w:r w:rsidRPr="0026586A">
              <w:rPr>
                <w:rFonts w:ascii="Times New Roman" w:hAnsi="Times New Roman" w:cs="Times New Roman"/>
                <w:b/>
                <w:u w:val="single"/>
                <w:lang w:val="en-US"/>
              </w:rPr>
              <w:t>Additional:</w:t>
            </w:r>
            <w:r w:rsidRPr="0026586A">
              <w:rPr>
                <w:rFonts w:ascii="Times New Roman" w:hAnsi="Times New Roman" w:cs="Times New Roman"/>
                <w:lang w:val="en-US"/>
              </w:rPr>
              <w:t xml:space="preserve"> Simply logical, Intelligent reasoning by example</w:t>
            </w:r>
            <w:r>
              <w:rPr>
                <w:rFonts w:ascii="Times New Roman" w:hAnsi="Times New Roman" w:cs="Times New Roman"/>
                <w:lang w:val="en-US"/>
              </w:rPr>
              <w:t xml:space="preserve">, Peter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Flach</w:t>
            </w:r>
            <w:proofErr w:type="spellEnd"/>
          </w:p>
          <w:p w:rsidR="007536C6" w:rsidRDefault="007536C6" w:rsidP="00F869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Artificial intelligence, foundations of computational agents, David Poole, Alan Mackworth</w:t>
            </w:r>
          </w:p>
          <w:p w:rsidR="007536C6" w:rsidRPr="0026586A" w:rsidRDefault="007536C6" w:rsidP="00F869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Algorithms and data structures,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A.E.Dusembaev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S.A.Dusembaev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Almaty, 2014.</w:t>
            </w:r>
          </w:p>
        </w:tc>
      </w:tr>
      <w:tr w:rsidR="007536C6" w:rsidRPr="005066A4" w:rsidTr="00F86929">
        <w:tc>
          <w:tcPr>
            <w:tcW w:w="1469" w:type="dxa"/>
          </w:tcPr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9040" w:type="dxa"/>
            <w:gridSpan w:val="10"/>
          </w:tcPr>
          <w:p w:rsidR="007536C6" w:rsidRPr="005066A4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6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Rules of academic behavior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Mand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atory presence in the classrooms at lectures and laboratory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sessions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 Mandatory compliance with the deadlines for the completion and delivery of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assignments (for boundary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control, laboratory, project, etc.), projects, examinations. In case of violation of the deadlines, the task is evaluated taking into account the deduction of penalty points.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66A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value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</w:p>
          <w:p w:rsidR="007536C6" w:rsidRPr="005066A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Academic honesty and integrity: doing all tasks independently; Inadmissibility of plagiarism, forgery, cheating at all stages of knowledge control, deception of the teacher and disrespectful attitude towards him. 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Code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Honor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for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student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Pr="0050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6A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KazNU</w:t>
            </w:r>
            <w:proofErr w:type="spellEnd"/>
            <w:r w:rsidRPr="00506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36C6" w:rsidRPr="00753B23" w:rsidTr="00F86929"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requirements</w:t>
            </w:r>
          </w:p>
        </w:tc>
        <w:tc>
          <w:tcPr>
            <w:tcW w:w="9040" w:type="dxa"/>
            <w:gridSpan w:val="10"/>
          </w:tcPr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assignments will be distributed throughout the whole semester as it is shown in the schedule of the course</w:t>
            </w:r>
          </w:p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are given individually for every student. They contain 40% of the final grade</w:t>
            </w:r>
          </w:p>
          <w:p w:rsidR="007536C6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will use the study material during the whole semester in practical purposes</w:t>
            </w:r>
          </w:p>
          <w:p w:rsidR="007536C6" w:rsidRPr="002B158B" w:rsidRDefault="007536C6" w:rsidP="007536C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have to be completed in time</w:t>
            </w:r>
          </w:p>
        </w:tc>
      </w:tr>
      <w:tr w:rsidR="007536C6" w:rsidRPr="00A41711" w:rsidTr="00F86929">
        <w:trPr>
          <w:trHeight w:val="278"/>
        </w:trPr>
        <w:tc>
          <w:tcPr>
            <w:tcW w:w="1469" w:type="dxa"/>
            <w:vMerge w:val="restart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grade policy</w:t>
            </w:r>
          </w:p>
        </w:tc>
        <w:tc>
          <w:tcPr>
            <w:tcW w:w="4513" w:type="dxa"/>
            <w:gridSpan w:val="3"/>
          </w:tcPr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of works</w:t>
            </w:r>
          </w:p>
        </w:tc>
        <w:tc>
          <w:tcPr>
            <w:tcW w:w="4527" w:type="dxa"/>
            <w:gridSpan w:val="7"/>
          </w:tcPr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</w:tr>
      <w:tr w:rsidR="007536C6" w:rsidRPr="00A41711" w:rsidTr="00F86929">
        <w:trPr>
          <w:trHeight w:val="277"/>
        </w:trPr>
        <w:tc>
          <w:tcPr>
            <w:tcW w:w="1469" w:type="dxa"/>
            <w:vMerge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  <w:gridSpan w:val="3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work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Attendance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Quizzes</w:t>
            </w:r>
          </w:p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Aggregate</w:t>
            </w:r>
          </w:p>
        </w:tc>
        <w:tc>
          <w:tcPr>
            <w:tcW w:w="4527" w:type="dxa"/>
            <w:gridSpan w:val="7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  <w:p w:rsidR="007536C6" w:rsidRPr="007544F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536C6" w:rsidRPr="00A4171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0" w:type="dxa"/>
            <w:gridSpan w:val="10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final grade will be calculated using this formula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final grade of the course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LC1+LC2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*0.6+0.1*ME+0.3FE</m:t>
              </m:r>
            </m:oMath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There are grades in percentages: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A: 95%-100%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A-: 90%-95%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B+: 85%-89%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B: 80%-84%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B-: 75%-79%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C+: 70%-74%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C: 65%-69%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C-: 60%-64%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D+: 55%-59%</w:t>
            </w:r>
          </w:p>
          <w:p w:rsidR="007536C6" w:rsidRDefault="007536C6" w:rsidP="00F869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D: 50%-54%</w:t>
            </w:r>
          </w:p>
          <w:p w:rsidR="007536C6" w:rsidRPr="00FC6648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F: 0%-49%</w:t>
            </w:r>
          </w:p>
        </w:tc>
      </w:tr>
      <w:tr w:rsidR="007536C6" w:rsidRPr="00753B23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policy</w:t>
            </w:r>
          </w:p>
        </w:tc>
        <w:tc>
          <w:tcPr>
            <w:tcW w:w="9040" w:type="dxa"/>
            <w:gridSpan w:val="10"/>
          </w:tcPr>
          <w:p w:rsidR="007536C6" w:rsidRPr="00E8115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Corresponding dates of laboratory works and assignments can be prolonged in cases of 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extenuating circumstances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illness, emergency cases, accidents, unseen circumstances</w:t>
            </w:r>
            <w:r w:rsidRPr="00E81156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the academic policy of the university.</w:t>
            </w:r>
          </w:p>
        </w:tc>
      </w:tr>
      <w:tr w:rsidR="007536C6" w:rsidRPr="00753B23" w:rsidTr="00F86929">
        <w:trPr>
          <w:trHeight w:val="277"/>
        </w:trPr>
        <w:tc>
          <w:tcPr>
            <w:tcW w:w="10509" w:type="dxa"/>
            <w:gridSpan w:val="11"/>
          </w:tcPr>
          <w:p w:rsidR="007536C6" w:rsidRPr="00CD21B7" w:rsidRDefault="007536C6" w:rsidP="00F869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schedule of the 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(Application 1)</w:t>
            </w:r>
          </w:p>
        </w:tc>
      </w:tr>
      <w:tr w:rsidR="007536C6" w:rsidRPr="00A41711" w:rsidTr="00F86929">
        <w:trPr>
          <w:trHeight w:val="277"/>
        </w:trPr>
        <w:tc>
          <w:tcPr>
            <w:tcW w:w="1469" w:type="dxa"/>
          </w:tcPr>
          <w:p w:rsidR="007536C6" w:rsidRPr="00E6624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5189" w:type="dxa"/>
            <w:gridSpan w:val="5"/>
          </w:tcPr>
          <w:p w:rsidR="007536C6" w:rsidRPr="00E6624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name of the topic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number of hours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 points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Lecture(L)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Introduction. Intelligent agents</w:t>
            </w:r>
          </w:p>
          <w:p w:rsidR="007536C6" w:rsidRPr="00EA43D9" w:rsidRDefault="007536C6" w:rsidP="00F8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Laboratory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(LW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Prolog. Editing and testing programs in Test mode</w:t>
            </w:r>
          </w:p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tabs>
                <w:tab w:val="left" w:pos="709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 of intelligent agents. Building a rational agent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LW2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creation of new projects in Prolog. Use of backtracking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865F44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tabs>
                <w:tab w:val="left" w:pos="709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 problems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3A3838" w:rsidRDefault="007536C6" w:rsidP="00F86929">
            <w:pPr>
              <w:jc w:val="center"/>
              <w:rPr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LW3</w:t>
            </w:r>
            <w:r w:rsidRPr="00EA43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databases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Pr="003A3838" w:rsidRDefault="007536C6" w:rsidP="00F86929">
            <w:pPr>
              <w:jc w:val="center"/>
              <w:rPr>
                <w:lang w:val="kk-KZ"/>
              </w:rPr>
            </w:pPr>
          </w:p>
        </w:tc>
        <w:tc>
          <w:tcPr>
            <w:tcW w:w="5189" w:type="dxa"/>
            <w:gridSpan w:val="5"/>
          </w:tcPr>
          <w:p w:rsidR="007536C6" w:rsidRPr="00EA43D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A4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Quiz1</w:t>
            </w:r>
            <w:r w:rsidRPr="00EA4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262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89" w:type="dxa"/>
            <w:gridSpan w:val="5"/>
          </w:tcPr>
          <w:p w:rsidR="007536C6" w:rsidRPr="00365071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L4</w:t>
            </w:r>
            <w:r w:rsidRPr="00365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Adversarial search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8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Computing arithmetical expressions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89" w:type="dxa"/>
            <w:gridSpan w:val="5"/>
          </w:tcPr>
          <w:p w:rsidR="007536C6" w:rsidRPr="0087687F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L5</w:t>
            </w:r>
            <w:r w:rsidRPr="00876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Creating knowledge-base. The Wumpus world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Creating recursion procedures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binary trees for search algorithms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Logics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D759C5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FB6665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.Creating lists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89" w:type="dxa"/>
            <w:gridSpan w:val="5"/>
          </w:tcPr>
          <w:p w:rsidR="007536C6" w:rsidRPr="00844DFC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L7</w:t>
            </w:r>
            <w:r w:rsidRPr="00844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Propositional logics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Solution of logical tasks in Prolog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Quiz2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Pr="004243EB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Pr="00FD32F7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gridSpan w:val="5"/>
          </w:tcPr>
          <w:p w:rsidR="007536C6" w:rsidRPr="00FD32F7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3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Boundary control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0.3)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Pr="00FD32F7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gridSpan w:val="5"/>
          </w:tcPr>
          <w:p w:rsidR="007536C6" w:rsidRPr="00FD32F7" w:rsidRDefault="007536C6" w:rsidP="00F86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0.1)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89" w:type="dxa"/>
            <w:gridSpan w:val="5"/>
          </w:tcPr>
          <w:p w:rsidR="007536C6" w:rsidRPr="00B824C9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4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L8</w:t>
            </w:r>
            <w:r w:rsidRPr="00B8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Inference in first-order logic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a breadth-first search program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L9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 planning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Building a depth-first search program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29030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Quiz3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89" w:type="dxa"/>
            <w:gridSpan w:val="5"/>
          </w:tcPr>
          <w:p w:rsidR="007536C6" w:rsidRPr="001A1CEA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L10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representation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LW10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Minimax-problem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L11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Probabilistic reasoning over time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763BB4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LW11</w:t>
            </w:r>
            <w:r w:rsidRPr="0076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Tic-Tac-Toe part 1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C5786F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Probabilistic models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Making simple decisions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35576E" w:rsidRDefault="007536C6" w:rsidP="00F8692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7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57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Tic-Tac-Toe part 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89" w:type="dxa"/>
            <w:gridSpan w:val="5"/>
          </w:tcPr>
          <w:p w:rsidR="007536C6" w:rsidRPr="005F3CD7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3C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L13</w:t>
            </w:r>
            <w:r w:rsidRPr="005F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complex decisions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LW13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Wumpus world – part 1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MSWT6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Quiz 4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L14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probabilistic models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6E5B2B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LW14</w:t>
            </w:r>
            <w:r w:rsidRPr="006E5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Wumpus world – part 2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89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L15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language processing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LW15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complete intellectual system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886072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MSWT7</w:t>
            </w:r>
            <w:r w:rsidRPr="00886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conclusions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536C6" w:rsidRPr="005B7230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Pr="001550FE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Boundary control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0.3)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(COEF. 0.4)</w:t>
            </w:r>
          </w:p>
        </w:tc>
      </w:tr>
      <w:tr w:rsidR="007536C6" w:rsidRPr="00365071" w:rsidTr="00F86929">
        <w:trPr>
          <w:trHeight w:val="277"/>
        </w:trPr>
        <w:tc>
          <w:tcPr>
            <w:tcW w:w="1469" w:type="dxa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9" w:type="dxa"/>
            <w:gridSpan w:val="5"/>
          </w:tcPr>
          <w:p w:rsidR="007536C6" w:rsidRDefault="007536C6" w:rsidP="00F86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Totally</w:t>
            </w:r>
          </w:p>
        </w:tc>
        <w:tc>
          <w:tcPr>
            <w:tcW w:w="1272" w:type="dxa"/>
            <w:gridSpan w:val="2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  <w:gridSpan w:val="3"/>
          </w:tcPr>
          <w:p w:rsidR="007536C6" w:rsidRDefault="007536C6" w:rsidP="00F8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536C6" w:rsidRDefault="007536C6" w:rsidP="007536C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Application 2</w:t>
      </w:r>
    </w:p>
    <w:p w:rsidR="007536C6" w:rsidRDefault="007536C6" w:rsidP="007536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2C50">
        <w:rPr>
          <w:rFonts w:ascii="Times New Roman" w:hAnsi="Times New Roman" w:cs="Times New Roman"/>
          <w:b/>
          <w:sz w:val="28"/>
          <w:szCs w:val="28"/>
          <w:lang w:val="en-US"/>
        </w:rPr>
        <w:t>Description of expected results as a system of formed competence</w:t>
      </w:r>
    </w:p>
    <w:p w:rsidR="007536C6" w:rsidRPr="007651FC" w:rsidRDefault="007536C6" w:rsidP="007536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Dublin</w:t>
      </w: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descriptors</w:t>
      </w:r>
      <w:r w:rsidRPr="007651F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536C6" w:rsidRPr="007651FC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Cognitive</w:t>
      </w:r>
      <w:r w:rsidRPr="00765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competence</w:t>
      </w:r>
      <w:r w:rsidRPr="007651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536C6" w:rsidRPr="003C245E" w:rsidRDefault="007536C6" w:rsidP="007536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Knowledge: 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Memorization and reproduction of the studied material - from concrete facts to integral theory, </w:t>
      </w:r>
      <w:r w:rsidRPr="003C245E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) organize, define, repeat, fill tables, memorize,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name, order, recognize, treat, remind, repeat, reproduce, make a list, highlight, tell, show and so on.</w:t>
      </w:r>
    </w:p>
    <w:p w:rsidR="007536C6" w:rsidRPr="003C245E" w:rsidRDefault="007536C6" w:rsidP="007536C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Perception: </w:t>
      </w:r>
      <w:r w:rsidRPr="003C245E">
        <w:rPr>
          <w:rFonts w:ascii="Times New Roman" w:hAnsi="Times New Roman" w:cs="Times New Roman"/>
          <w:sz w:val="24"/>
          <w:szCs w:val="24"/>
          <w:lang w:val="en-US"/>
        </w:rPr>
        <w:t xml:space="preserve">A) an ability to convert materials from one form of expression to another one, interpret information, make an assumption about a further course of events; B)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Classify, describe, discuss, explain, express, certify, find, recognize, report, reformulate, analyze, choose, translate</w:t>
      </w:r>
    </w:p>
    <w:p w:rsidR="007536C6" w:rsidRPr="003C245E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-US"/>
        </w:rPr>
        <w:t>Functional competence:</w:t>
      </w:r>
    </w:p>
    <w:p w:rsidR="007536C6" w:rsidRPr="003C245E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Application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A)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an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ability to use the material studied in specific conditions and new situations; B) apply, select, demonstrate, dramatize, illustrate, interpret, work, practice, develop a schedul</w:t>
      </w:r>
      <w:r>
        <w:rPr>
          <w:rFonts w:ascii="Times New Roman" w:hAnsi="Times New Roman" w:cs="Times New Roman"/>
          <w:sz w:val="24"/>
          <w:szCs w:val="24"/>
          <w:lang w:val="en"/>
        </w:rPr>
        <w:t>e, decide, use, write.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Analysis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isolate parts of the whole; </w:t>
      </w:r>
      <w:r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dentify relationship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between them; Determine the principles of the organization of the whole; </w:t>
      </w:r>
      <w:r>
        <w:rPr>
          <w:rFonts w:ascii="Times New Roman" w:hAnsi="Times New Roman" w:cs="Times New Roman"/>
          <w:sz w:val="24"/>
          <w:szCs w:val="24"/>
          <w:lang w:val="en"/>
        </w:rPr>
        <w:t>m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akes a distinction between facts and consequences; B) analyze, evaluate, calculate, classify, compare, criticize, differentiate, distinguish, distinguish, study, experiment, conduct an experiment, identify similarities and differences, clarify parameters, perform a test.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System competence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Synthesis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combine elements in order to obtain a whole with novelty, (composition, speech, report, abstract, project, case, quest, etc.); B) organize, collect, compile, build, create, develop, formulate, prove their point of view, manage, organize, plan, forecast,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prepare, offer, create, write.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br/>
      </w:r>
      <w:r w:rsidRPr="003C245E">
        <w:rPr>
          <w:rFonts w:ascii="Times New Roman" w:hAnsi="Times New Roman" w:cs="Times New Roman"/>
          <w:b/>
          <w:sz w:val="24"/>
          <w:szCs w:val="24"/>
          <w:lang w:val="en"/>
        </w:rPr>
        <w:t>Evaluation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A) an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 xml:space="preserve"> ability to assess the value of a material, the logic of the presentation of information, the construction of the text, the conformity of conclusions, the significance of a product activity; B) evaluate, discuss, select, compare, protect, predict, select, support, defend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r w:rsidRPr="003C245E">
        <w:rPr>
          <w:rFonts w:ascii="Times New Roman" w:hAnsi="Times New Roman" w:cs="Times New Roman"/>
          <w:sz w:val="24"/>
          <w:szCs w:val="24"/>
          <w:lang w:val="en"/>
        </w:rPr>
        <w:t>point of view, prove, predict, present the argumentation.</w:t>
      </w:r>
    </w:p>
    <w:p w:rsidR="007536C6" w:rsidRPr="00E56DE1" w:rsidRDefault="007536C6" w:rsidP="007536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DE1">
        <w:rPr>
          <w:rFonts w:ascii="Times New Roman" w:hAnsi="Times New Roman" w:cs="Times New Roman"/>
          <w:b/>
          <w:sz w:val="24"/>
          <w:szCs w:val="24"/>
          <w:lang w:val="en"/>
        </w:rPr>
        <w:t>Social competence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br/>
        <w:t>Willingness to cooperate: A) communicate information, ideas, problems and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solutions, work in a team; B) f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ormulate (problem, goal, task, co</w:t>
      </w:r>
      <w:r>
        <w:rPr>
          <w:rFonts w:ascii="Times New Roman" w:hAnsi="Times New Roman" w:cs="Times New Roman"/>
          <w:sz w:val="24"/>
          <w:szCs w:val="24"/>
          <w:lang w:val="en"/>
        </w:rPr>
        <w:t>nclusions, regulations, etc.); i</w:t>
      </w:r>
      <w:r w:rsidRPr="00E56DE1">
        <w:rPr>
          <w:rFonts w:ascii="Times New Roman" w:hAnsi="Times New Roman" w:cs="Times New Roman"/>
          <w:sz w:val="24"/>
          <w:szCs w:val="24"/>
          <w:lang w:val="en"/>
        </w:rPr>
        <w:t>dentify (requirements, criteria, principles); Take decisions and report on them, draw conclusions, argue, justify, insist, persuade, etc.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EE57A6">
        <w:rPr>
          <w:rFonts w:ascii="Times New Roman" w:hAnsi="Times New Roman" w:cs="Times New Roman"/>
          <w:b/>
          <w:sz w:val="24"/>
          <w:szCs w:val="24"/>
          <w:lang w:val="en"/>
        </w:rPr>
        <w:t>Metacompetence</w:t>
      </w:r>
      <w:proofErr w:type="spellEnd"/>
      <w:r>
        <w:rPr>
          <w:lang w:val="en"/>
        </w:rPr>
        <w:t>:</w:t>
      </w:r>
      <w:r>
        <w:rPr>
          <w:lang w:val="en"/>
        </w:rPr>
        <w:br/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kills in the field of training: </w:t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 xml:space="preserve">A) develop such skills in the field of training, which are necessary for continuing education </w:t>
      </w:r>
      <w:r>
        <w:rPr>
          <w:rFonts w:ascii="Times New Roman" w:hAnsi="Times New Roman" w:cs="Times New Roman"/>
          <w:sz w:val="24"/>
          <w:szCs w:val="24"/>
          <w:lang w:val="en"/>
        </w:rPr>
        <w:t>with a high degree of autonomy</w:t>
      </w:r>
      <w:r w:rsidRPr="00EE57A6">
        <w:rPr>
          <w:rFonts w:ascii="Times New Roman" w:hAnsi="Times New Roman" w:cs="Times New Roman"/>
          <w:sz w:val="24"/>
          <w:szCs w:val="24"/>
          <w:lang w:val="en"/>
        </w:rPr>
        <w:t>; B) Be capable of reflection, an objective assessment of their achievements; To realize the necessity of forming new competencies; Determine the direction of further personal and professional development, etc.</w:t>
      </w:r>
    </w:p>
    <w:p w:rsidR="007536C6" w:rsidRDefault="007536C6" w:rsidP="007536C6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7536C6" w:rsidRPr="00F36622" w:rsidRDefault="007536C6" w:rsidP="007536C6">
      <w:pPr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Lector </w:t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                         </w:t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ab/>
      </w:r>
      <w:proofErr w:type="spellStart"/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>Karyukin</w:t>
      </w:r>
      <w:proofErr w:type="spellEnd"/>
      <w:r w:rsidRPr="00BB49C8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V.I.</w:t>
      </w:r>
    </w:p>
    <w:p w:rsidR="007536C6" w:rsidRDefault="007536C6" w:rsidP="007536C6">
      <w:pPr>
        <w:pStyle w:val="a5"/>
        <w:spacing w:after="0"/>
        <w:ind w:left="0"/>
        <w:jc w:val="both"/>
        <w:rPr>
          <w:sz w:val="28"/>
          <w:szCs w:val="28"/>
          <w:lang w:val="en-US"/>
        </w:rPr>
      </w:pPr>
    </w:p>
    <w:p w:rsidR="007536C6" w:rsidRPr="00BB49C8" w:rsidRDefault="007536C6" w:rsidP="007536C6">
      <w:pPr>
        <w:pStyle w:val="a5"/>
        <w:spacing w:after="0"/>
        <w:ind w:left="0"/>
        <w:jc w:val="both"/>
        <w:rPr>
          <w:sz w:val="28"/>
          <w:szCs w:val="28"/>
          <w:lang w:val="en-US"/>
        </w:rPr>
      </w:pPr>
      <w:r w:rsidRPr="00BB49C8">
        <w:rPr>
          <w:sz w:val="28"/>
          <w:szCs w:val="28"/>
          <w:lang w:val="en-US"/>
        </w:rPr>
        <w:t>Chair’s chief</w:t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r w:rsidRPr="00BB49C8">
        <w:rPr>
          <w:sz w:val="28"/>
          <w:szCs w:val="28"/>
          <w:lang w:val="en-US"/>
        </w:rPr>
        <w:tab/>
      </w:r>
      <w:proofErr w:type="spellStart"/>
      <w:r w:rsidRPr="00BB49C8">
        <w:rPr>
          <w:sz w:val="28"/>
          <w:szCs w:val="28"/>
          <w:lang w:val="en-US" w:eastAsia="ko-KR"/>
        </w:rPr>
        <w:t>Tukeyev</w:t>
      </w:r>
      <w:proofErr w:type="spellEnd"/>
      <w:r w:rsidRPr="00BB49C8">
        <w:rPr>
          <w:sz w:val="28"/>
          <w:szCs w:val="28"/>
          <w:lang w:val="en-US" w:eastAsia="ko-KR"/>
        </w:rPr>
        <w:t xml:space="preserve"> U.A.</w:t>
      </w:r>
    </w:p>
    <w:p w:rsidR="007536C6" w:rsidRPr="00BB49C8" w:rsidRDefault="007536C6" w:rsidP="007536C6">
      <w:pPr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</w:p>
    <w:p w:rsidR="007536C6" w:rsidRPr="000014E0" w:rsidRDefault="007536C6" w:rsidP="007536C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Dean of the faculty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spellStart"/>
      <w:r w:rsidR="00ED6FC3">
        <w:rPr>
          <w:rFonts w:ascii="Times New Roman" w:hAnsi="Times New Roman" w:cs="Times New Roman"/>
          <w:sz w:val="26"/>
          <w:szCs w:val="26"/>
          <w:lang w:val="en-US"/>
        </w:rPr>
        <w:t>Zhakevayev</w:t>
      </w:r>
      <w:proofErr w:type="spellEnd"/>
      <w:r w:rsidR="00ED6FC3">
        <w:rPr>
          <w:rFonts w:ascii="Times New Roman" w:hAnsi="Times New Roman" w:cs="Times New Roman"/>
          <w:sz w:val="26"/>
          <w:szCs w:val="26"/>
          <w:lang w:val="en-US"/>
        </w:rPr>
        <w:t xml:space="preserve"> D.B.</w:t>
      </w:r>
    </w:p>
    <w:p w:rsidR="00C77621" w:rsidRPr="007536C6" w:rsidRDefault="00C7762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77621" w:rsidRPr="007536C6" w:rsidSect="005B7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3BEF"/>
    <w:multiLevelType w:val="hybridMultilevel"/>
    <w:tmpl w:val="0BC2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C6"/>
    <w:rsid w:val="00031747"/>
    <w:rsid w:val="00154F0B"/>
    <w:rsid w:val="0029596B"/>
    <w:rsid w:val="002E4A14"/>
    <w:rsid w:val="004D4D2C"/>
    <w:rsid w:val="007536C6"/>
    <w:rsid w:val="00753B23"/>
    <w:rsid w:val="00974FEC"/>
    <w:rsid w:val="00C77621"/>
    <w:rsid w:val="00E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1018-F773-4C2A-B622-262A969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C6"/>
    <w:pPr>
      <w:ind w:left="720"/>
      <w:contextualSpacing/>
    </w:pPr>
  </w:style>
  <w:style w:type="character" w:customStyle="1" w:styleId="shorttext">
    <w:name w:val="short_text"/>
    <w:basedOn w:val="a0"/>
    <w:rsid w:val="007536C6"/>
  </w:style>
  <w:style w:type="paragraph" w:styleId="a5">
    <w:name w:val="Body Text Indent"/>
    <w:basedOn w:val="a"/>
    <w:link w:val="a6"/>
    <w:rsid w:val="007536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3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n</cp:lastModifiedBy>
  <cp:revision>4</cp:revision>
  <dcterms:created xsi:type="dcterms:W3CDTF">2018-01-09T05:56:00Z</dcterms:created>
  <dcterms:modified xsi:type="dcterms:W3CDTF">2019-01-15T10:16:00Z</dcterms:modified>
</cp:coreProperties>
</file>